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96349" w14:textId="77777777" w:rsidR="00675B7A" w:rsidRPr="00675B7A" w:rsidRDefault="00675B7A" w:rsidP="00675B7A">
      <w:pPr>
        <w:jc w:val="center"/>
        <w:rPr>
          <w:rFonts w:ascii="Arial" w:hAnsi="Arial" w:cs="Arial"/>
          <w:b/>
          <w:sz w:val="20"/>
          <w:szCs w:val="20"/>
        </w:rPr>
      </w:pPr>
      <w:r w:rsidRPr="00675B7A">
        <w:rPr>
          <w:rFonts w:ascii="Arial" w:hAnsi="Arial" w:cs="Arial"/>
          <w:b/>
          <w:sz w:val="20"/>
          <w:szCs w:val="20"/>
        </w:rPr>
        <w:t>SMA TAŞIYICI TARAMASI ONAM FORMU</w:t>
      </w:r>
    </w:p>
    <w:p w14:paraId="3722D12B" w14:textId="77777777" w:rsidR="00675B7A" w:rsidRPr="00675B7A" w:rsidRDefault="00675B7A" w:rsidP="00675B7A">
      <w:pPr>
        <w:jc w:val="center"/>
        <w:rPr>
          <w:rFonts w:ascii="Arial" w:hAnsi="Arial" w:cs="Arial"/>
          <w:b/>
          <w:sz w:val="20"/>
          <w:szCs w:val="20"/>
        </w:rPr>
      </w:pPr>
    </w:p>
    <w:p w14:paraId="4DBF3CCE" w14:textId="77777777" w:rsidR="00675B7A" w:rsidRPr="00675B7A" w:rsidRDefault="00675B7A" w:rsidP="00675B7A">
      <w:pPr>
        <w:rPr>
          <w:rFonts w:ascii="Arial" w:hAnsi="Arial" w:cs="Arial"/>
          <w:sz w:val="20"/>
          <w:szCs w:val="20"/>
        </w:rPr>
      </w:pPr>
    </w:p>
    <w:p w14:paraId="3C8C910A" w14:textId="77777777" w:rsidR="00675B7A" w:rsidRPr="00675B7A" w:rsidRDefault="00675B7A" w:rsidP="00675B7A">
      <w:pPr>
        <w:ind w:firstLine="720"/>
        <w:rPr>
          <w:rFonts w:ascii="Arial" w:hAnsi="Arial" w:cs="Arial"/>
          <w:sz w:val="20"/>
          <w:szCs w:val="20"/>
        </w:rPr>
      </w:pPr>
      <w:r w:rsidRPr="00675B7A">
        <w:rPr>
          <w:rFonts w:ascii="Arial" w:hAnsi="Arial" w:cs="Arial"/>
          <w:sz w:val="20"/>
          <w:szCs w:val="20"/>
        </w:rPr>
        <w:t>Adı-Soyadı</w:t>
      </w:r>
      <w:r w:rsidRPr="00675B7A">
        <w:rPr>
          <w:rFonts w:ascii="Arial" w:hAnsi="Arial" w:cs="Arial"/>
          <w:sz w:val="20"/>
          <w:szCs w:val="20"/>
        </w:rPr>
        <w:tab/>
        <w:t>:</w:t>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t xml:space="preserve">      Doğum Tarihi</w:t>
      </w:r>
      <w:r w:rsidRPr="00675B7A">
        <w:rPr>
          <w:rFonts w:ascii="Arial" w:hAnsi="Arial" w:cs="Arial"/>
          <w:sz w:val="20"/>
          <w:szCs w:val="20"/>
        </w:rPr>
        <w:tab/>
        <w:t>:</w:t>
      </w:r>
    </w:p>
    <w:p w14:paraId="77A4FD2D" w14:textId="77777777" w:rsidR="00675B7A" w:rsidRPr="00675B7A" w:rsidRDefault="00675B7A" w:rsidP="00675B7A">
      <w:pPr>
        <w:ind w:firstLine="720"/>
        <w:rPr>
          <w:rFonts w:ascii="Arial" w:hAnsi="Arial" w:cs="Arial"/>
          <w:sz w:val="20"/>
          <w:szCs w:val="20"/>
        </w:rPr>
      </w:pPr>
      <w:r w:rsidRPr="00675B7A">
        <w:rPr>
          <w:rFonts w:ascii="Arial" w:hAnsi="Arial" w:cs="Arial"/>
          <w:sz w:val="20"/>
          <w:szCs w:val="20"/>
        </w:rPr>
        <w:t>T.C. Kimlik No</w:t>
      </w:r>
      <w:r w:rsidRPr="00675B7A">
        <w:rPr>
          <w:rFonts w:ascii="Arial" w:hAnsi="Arial" w:cs="Arial"/>
          <w:sz w:val="20"/>
          <w:szCs w:val="20"/>
        </w:rPr>
        <w:tab/>
        <w:t>:</w:t>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t xml:space="preserve">      Telefon</w:t>
      </w:r>
      <w:r w:rsidRPr="00675B7A">
        <w:rPr>
          <w:rFonts w:ascii="Arial" w:hAnsi="Arial" w:cs="Arial"/>
          <w:sz w:val="20"/>
          <w:szCs w:val="20"/>
        </w:rPr>
        <w:tab/>
        <w:t>:</w:t>
      </w:r>
    </w:p>
    <w:p w14:paraId="0F91B1AB" w14:textId="77777777" w:rsidR="00675B7A" w:rsidRPr="00675B7A" w:rsidRDefault="00675B7A" w:rsidP="00675B7A">
      <w:pPr>
        <w:ind w:firstLine="720"/>
        <w:rPr>
          <w:rFonts w:ascii="Arial" w:hAnsi="Arial" w:cs="Arial"/>
          <w:sz w:val="20"/>
          <w:szCs w:val="20"/>
        </w:rPr>
      </w:pPr>
      <w:r w:rsidRPr="00675B7A">
        <w:rPr>
          <w:rFonts w:ascii="Arial" w:hAnsi="Arial" w:cs="Arial"/>
          <w:sz w:val="20"/>
          <w:szCs w:val="20"/>
        </w:rPr>
        <w:t>Adresi</w:t>
      </w:r>
      <w:r w:rsidRPr="00675B7A">
        <w:rPr>
          <w:rFonts w:ascii="Arial" w:hAnsi="Arial" w:cs="Arial"/>
          <w:sz w:val="20"/>
          <w:szCs w:val="20"/>
        </w:rPr>
        <w:tab/>
      </w:r>
      <w:r w:rsidRPr="00675B7A">
        <w:rPr>
          <w:rFonts w:ascii="Arial" w:hAnsi="Arial" w:cs="Arial"/>
          <w:sz w:val="20"/>
          <w:szCs w:val="20"/>
        </w:rPr>
        <w:tab/>
        <w:t>:</w:t>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t xml:space="preserve">       Varsa vasi</w:t>
      </w:r>
      <w:r w:rsidRPr="00675B7A">
        <w:rPr>
          <w:rFonts w:ascii="Arial" w:hAnsi="Arial" w:cs="Arial"/>
          <w:sz w:val="20"/>
          <w:szCs w:val="20"/>
        </w:rPr>
        <w:tab/>
        <w:t>:</w:t>
      </w:r>
    </w:p>
    <w:p w14:paraId="6359AC95" w14:textId="77777777" w:rsidR="00675B7A" w:rsidRPr="00675B7A" w:rsidRDefault="00675B7A" w:rsidP="00675B7A">
      <w:pPr>
        <w:ind w:firstLine="720"/>
        <w:rPr>
          <w:rFonts w:ascii="Arial" w:hAnsi="Arial" w:cs="Arial"/>
          <w:sz w:val="20"/>
          <w:szCs w:val="20"/>
        </w:rPr>
      </w:pPr>
    </w:p>
    <w:p w14:paraId="023ECA91" w14:textId="77777777" w:rsidR="00675B7A" w:rsidRPr="00675B7A" w:rsidRDefault="00675B7A" w:rsidP="00675B7A">
      <w:pPr>
        <w:rPr>
          <w:rFonts w:ascii="Arial" w:hAnsi="Arial" w:cs="Arial"/>
          <w:b/>
          <w:sz w:val="20"/>
          <w:szCs w:val="20"/>
        </w:rPr>
      </w:pPr>
      <w:r w:rsidRPr="00675B7A">
        <w:rPr>
          <w:rFonts w:ascii="Arial" w:hAnsi="Arial" w:cs="Arial"/>
          <w:b/>
          <w:sz w:val="20"/>
          <w:szCs w:val="20"/>
        </w:rPr>
        <w:t>GENETİK TESTE AİT BİLGİLER</w:t>
      </w:r>
    </w:p>
    <w:p w14:paraId="3DEDC882" w14:textId="77777777" w:rsidR="00675B7A" w:rsidRPr="00675B7A" w:rsidRDefault="00675B7A" w:rsidP="00675B7A">
      <w:pPr>
        <w:rPr>
          <w:rFonts w:ascii="Arial" w:hAnsi="Arial" w:cs="Arial"/>
          <w:b/>
          <w:sz w:val="20"/>
          <w:szCs w:val="20"/>
        </w:rPr>
      </w:pPr>
    </w:p>
    <w:p w14:paraId="66320708" w14:textId="77777777" w:rsidR="00675B7A" w:rsidRPr="00675B7A" w:rsidRDefault="00675B7A" w:rsidP="00675B7A">
      <w:pPr>
        <w:pStyle w:val="ListeParagraf"/>
        <w:widowControl/>
        <w:numPr>
          <w:ilvl w:val="0"/>
          <w:numId w:val="1"/>
        </w:numPr>
        <w:autoSpaceDE/>
        <w:autoSpaceDN/>
        <w:spacing w:before="0"/>
        <w:contextualSpacing/>
        <w:jc w:val="both"/>
        <w:rPr>
          <w:rFonts w:ascii="Arial" w:hAnsi="Arial" w:cs="Arial"/>
          <w:color w:val="000000" w:themeColor="text1"/>
          <w:sz w:val="20"/>
          <w:szCs w:val="20"/>
        </w:rPr>
      </w:pPr>
      <w:r w:rsidRPr="00675B7A">
        <w:rPr>
          <w:rFonts w:ascii="Arial" w:hAnsi="Arial" w:cs="Arial"/>
          <w:color w:val="000000" w:themeColor="text1"/>
          <w:sz w:val="20"/>
          <w:szCs w:val="20"/>
        </w:rPr>
        <w:t>Yapılacak genetik testin amacı SMA (</w:t>
      </w:r>
      <w:proofErr w:type="spellStart"/>
      <w:r w:rsidRPr="00675B7A">
        <w:rPr>
          <w:rFonts w:ascii="Arial" w:hAnsi="Arial" w:cs="Arial"/>
          <w:color w:val="000000" w:themeColor="text1"/>
          <w:sz w:val="20"/>
          <w:szCs w:val="20"/>
        </w:rPr>
        <w:t>Spinal</w:t>
      </w:r>
      <w:proofErr w:type="spellEnd"/>
      <w:r w:rsidRPr="00675B7A">
        <w:rPr>
          <w:rFonts w:ascii="Arial" w:hAnsi="Arial" w:cs="Arial"/>
          <w:color w:val="000000" w:themeColor="text1"/>
          <w:sz w:val="20"/>
          <w:szCs w:val="20"/>
        </w:rPr>
        <w:t xml:space="preserve"> </w:t>
      </w:r>
      <w:proofErr w:type="spellStart"/>
      <w:r w:rsidRPr="00675B7A">
        <w:rPr>
          <w:rFonts w:ascii="Arial" w:hAnsi="Arial" w:cs="Arial"/>
          <w:color w:val="000000" w:themeColor="text1"/>
          <w:sz w:val="20"/>
          <w:szCs w:val="20"/>
        </w:rPr>
        <w:t>Musküler</w:t>
      </w:r>
      <w:proofErr w:type="spellEnd"/>
      <w:r w:rsidRPr="00675B7A">
        <w:rPr>
          <w:rFonts w:ascii="Arial" w:hAnsi="Arial" w:cs="Arial"/>
          <w:color w:val="000000" w:themeColor="text1"/>
          <w:sz w:val="20"/>
          <w:szCs w:val="20"/>
        </w:rPr>
        <w:t xml:space="preserve"> </w:t>
      </w:r>
      <w:proofErr w:type="spellStart"/>
      <w:r w:rsidRPr="00675B7A">
        <w:rPr>
          <w:rFonts w:ascii="Arial" w:hAnsi="Arial" w:cs="Arial"/>
          <w:color w:val="000000" w:themeColor="text1"/>
          <w:sz w:val="20"/>
          <w:szCs w:val="20"/>
        </w:rPr>
        <w:t>Atrofi</w:t>
      </w:r>
      <w:proofErr w:type="spellEnd"/>
      <w:r w:rsidRPr="00675B7A">
        <w:rPr>
          <w:rFonts w:ascii="Arial" w:hAnsi="Arial" w:cs="Arial"/>
          <w:color w:val="000000" w:themeColor="text1"/>
          <w:sz w:val="20"/>
          <w:szCs w:val="20"/>
        </w:rPr>
        <w:t xml:space="preserve">) hastalığının olası taşıyıcılık durumunu belirlemek olup, başka genetik hastalıkların tanısını veya taşıyıcılığını kapsamaz. Sonuçla birlikte başka bir genetik incelemeye gerek duyulabilir veya analizin tekrarlanması gerekebilir. </w:t>
      </w:r>
      <w:r w:rsidRPr="00E24B6B">
        <w:rPr>
          <w:rFonts w:ascii="Arial" w:hAnsi="Arial" w:cs="Arial"/>
          <w:color w:val="000000" w:themeColor="text1"/>
          <w:sz w:val="20"/>
          <w:szCs w:val="20"/>
        </w:rPr>
        <w:t>Gebelik planlayan bir çiftin tarama testi sonuçlarını beklemesi önerilir.</w:t>
      </w:r>
    </w:p>
    <w:p w14:paraId="2844ACA7" w14:textId="77777777" w:rsidR="00675B7A" w:rsidRPr="006E1599" w:rsidRDefault="00675B7A" w:rsidP="00675B7A">
      <w:pPr>
        <w:pStyle w:val="ListeParagraf"/>
        <w:widowControl/>
        <w:numPr>
          <w:ilvl w:val="0"/>
          <w:numId w:val="1"/>
        </w:numPr>
        <w:autoSpaceDE/>
        <w:autoSpaceDN/>
        <w:spacing w:before="0"/>
        <w:contextualSpacing/>
        <w:jc w:val="both"/>
        <w:rPr>
          <w:rFonts w:ascii="Arial" w:hAnsi="Arial" w:cs="Arial"/>
          <w:color w:val="000000" w:themeColor="text1"/>
          <w:sz w:val="20"/>
          <w:szCs w:val="20"/>
        </w:rPr>
      </w:pPr>
      <w:r w:rsidRPr="006E1599">
        <w:rPr>
          <w:rFonts w:ascii="Arial" w:hAnsi="Arial" w:cs="Arial"/>
          <w:color w:val="000000" w:themeColor="text1"/>
          <w:sz w:val="20"/>
          <w:szCs w:val="20"/>
        </w:rPr>
        <w:t xml:space="preserve">Çalışılacak yöntem kan örneğinden elde edilen DNA materyalinde uygulanan Gerçek-zamanlı kantitatif </w:t>
      </w:r>
      <w:proofErr w:type="spellStart"/>
      <w:r w:rsidRPr="006E1599">
        <w:rPr>
          <w:rFonts w:ascii="Arial" w:hAnsi="Arial" w:cs="Arial"/>
          <w:color w:val="000000" w:themeColor="text1"/>
          <w:sz w:val="20"/>
          <w:szCs w:val="20"/>
        </w:rPr>
        <w:t>Polimeraz</w:t>
      </w:r>
      <w:proofErr w:type="spellEnd"/>
      <w:r w:rsidRPr="006E1599">
        <w:rPr>
          <w:rFonts w:ascii="Arial" w:hAnsi="Arial" w:cs="Arial"/>
          <w:color w:val="000000" w:themeColor="text1"/>
          <w:sz w:val="20"/>
          <w:szCs w:val="20"/>
        </w:rPr>
        <w:t xml:space="preserve"> Zincir Reaksiyonu (</w:t>
      </w:r>
      <w:proofErr w:type="spellStart"/>
      <w:r w:rsidRPr="006E1599">
        <w:rPr>
          <w:rFonts w:ascii="Arial" w:hAnsi="Arial" w:cs="Arial"/>
          <w:color w:val="000000" w:themeColor="text1"/>
          <w:sz w:val="20"/>
          <w:szCs w:val="20"/>
        </w:rPr>
        <w:t>qPZR</w:t>
      </w:r>
      <w:proofErr w:type="spellEnd"/>
      <w:r w:rsidRPr="006E1599">
        <w:rPr>
          <w:rFonts w:ascii="Arial" w:hAnsi="Arial" w:cs="Arial"/>
          <w:color w:val="000000" w:themeColor="text1"/>
          <w:sz w:val="20"/>
          <w:szCs w:val="20"/>
        </w:rPr>
        <w:t xml:space="preserve">) tekniğini kullanır ve SMN1 geni 7. </w:t>
      </w:r>
      <w:proofErr w:type="spellStart"/>
      <w:r w:rsidRPr="006E1599">
        <w:rPr>
          <w:rFonts w:ascii="Arial" w:hAnsi="Arial" w:cs="Arial"/>
          <w:color w:val="000000" w:themeColor="text1"/>
          <w:sz w:val="20"/>
          <w:szCs w:val="20"/>
        </w:rPr>
        <w:t>ekzon</w:t>
      </w:r>
      <w:proofErr w:type="spellEnd"/>
      <w:r w:rsidRPr="006E1599">
        <w:rPr>
          <w:rFonts w:ascii="Arial" w:hAnsi="Arial" w:cs="Arial"/>
          <w:color w:val="000000" w:themeColor="text1"/>
          <w:sz w:val="20"/>
          <w:szCs w:val="20"/>
        </w:rPr>
        <w:t xml:space="preserve"> dozundaki değişikleri tespit etmeye yöneliktir. Bu yöntem SMA hastalığına ait taşıyıcılığın yaklaşık %90'ında tespit edilen “1+0” olarak tanımlanan formu yaklaşık %95 hassasiyette ve özgünlükte gösterebilmektedir. Uygulanan bu test diğer nadir SMA taşıyıcılıklarını (“2+0” formdaki </w:t>
      </w:r>
      <w:proofErr w:type="spellStart"/>
      <w:r w:rsidRPr="006E1599">
        <w:rPr>
          <w:rFonts w:ascii="Arial" w:hAnsi="Arial" w:cs="Arial"/>
          <w:color w:val="000000" w:themeColor="text1"/>
          <w:sz w:val="20"/>
          <w:szCs w:val="20"/>
        </w:rPr>
        <w:t>delesyonları</w:t>
      </w:r>
      <w:proofErr w:type="spellEnd"/>
      <w:r w:rsidRPr="006E1599">
        <w:rPr>
          <w:rFonts w:ascii="Arial" w:hAnsi="Arial" w:cs="Arial"/>
          <w:color w:val="000000" w:themeColor="text1"/>
          <w:sz w:val="20"/>
          <w:szCs w:val="20"/>
        </w:rPr>
        <w:t xml:space="preserve">, </w:t>
      </w:r>
      <w:proofErr w:type="spellStart"/>
      <w:r w:rsidRPr="006E1599">
        <w:rPr>
          <w:rFonts w:ascii="Arial" w:hAnsi="Arial" w:cs="Arial"/>
          <w:color w:val="000000" w:themeColor="text1"/>
          <w:sz w:val="20"/>
          <w:szCs w:val="20"/>
        </w:rPr>
        <w:t>patojenik</w:t>
      </w:r>
      <w:proofErr w:type="spellEnd"/>
      <w:r w:rsidRPr="006E1599">
        <w:rPr>
          <w:rFonts w:ascii="Arial" w:hAnsi="Arial" w:cs="Arial"/>
          <w:color w:val="000000" w:themeColor="text1"/>
          <w:sz w:val="20"/>
          <w:szCs w:val="20"/>
        </w:rPr>
        <w:t xml:space="preserve"> dizi varyantlarını ve mozaikliği), SMN2 geni dozundaki değişiklikleri ve SMA hastalığının ayırıcı tanısına giren diğer genlerdeki taşıyıcılıkları gösteremez. </w:t>
      </w:r>
    </w:p>
    <w:p w14:paraId="6DA047F9" w14:textId="77777777" w:rsidR="00675B7A" w:rsidRPr="006E1599" w:rsidRDefault="00675B7A" w:rsidP="00675B7A">
      <w:pPr>
        <w:pStyle w:val="ListeParagraf"/>
        <w:widowControl/>
        <w:numPr>
          <w:ilvl w:val="0"/>
          <w:numId w:val="1"/>
        </w:numPr>
        <w:autoSpaceDE/>
        <w:autoSpaceDN/>
        <w:spacing w:before="0"/>
        <w:contextualSpacing/>
        <w:jc w:val="both"/>
        <w:rPr>
          <w:rFonts w:ascii="Arial" w:hAnsi="Arial" w:cs="Arial"/>
          <w:color w:val="000000" w:themeColor="text1"/>
          <w:sz w:val="20"/>
          <w:szCs w:val="20"/>
        </w:rPr>
      </w:pPr>
      <w:r w:rsidRPr="006E1599">
        <w:rPr>
          <w:rFonts w:ascii="Arial" w:hAnsi="Arial" w:cs="Arial"/>
          <w:color w:val="000000" w:themeColor="text1"/>
          <w:sz w:val="20"/>
          <w:szCs w:val="20"/>
        </w:rPr>
        <w:t xml:space="preserve">Tüm diğer genetik testlerde olduğu gibi, örnek analizinde küçük bir başarısızlık veya hata olasılığı mevcuttur. Bu durumlar teknik ya da kişinin DNA’sında görülen nadir varyantlarla ilişkili olabilmektedir. Bu durumlarla karşılaşmamak için geniş önlemler alınmakla birlikte 100% garanti verilemez.  </w:t>
      </w:r>
    </w:p>
    <w:p w14:paraId="38F61C56" w14:textId="77777777" w:rsidR="00675B7A" w:rsidRPr="00DA5B0A" w:rsidRDefault="00675B7A" w:rsidP="00675B7A">
      <w:pPr>
        <w:pStyle w:val="ListeParagraf"/>
        <w:widowControl/>
        <w:numPr>
          <w:ilvl w:val="0"/>
          <w:numId w:val="1"/>
        </w:numPr>
        <w:autoSpaceDE/>
        <w:autoSpaceDN/>
        <w:spacing w:before="0"/>
        <w:contextualSpacing/>
        <w:jc w:val="both"/>
        <w:rPr>
          <w:rFonts w:ascii="Arial" w:hAnsi="Arial" w:cs="Arial"/>
          <w:color w:val="000000" w:themeColor="text1"/>
          <w:sz w:val="20"/>
          <w:szCs w:val="20"/>
        </w:rPr>
      </w:pPr>
      <w:r w:rsidRPr="006E1599">
        <w:rPr>
          <w:rFonts w:ascii="Arial" w:hAnsi="Arial" w:cs="Arial"/>
          <w:color w:val="000000" w:themeColor="text1"/>
          <w:sz w:val="20"/>
          <w:szCs w:val="20"/>
        </w:rPr>
        <w:t xml:space="preserve">Örneğin yeterli olmadığı, uygun koşullarda alınmadığı/gönderilmediği gibi durumlarda tekrar </w:t>
      </w:r>
      <w:r w:rsidRPr="00DA5B0A">
        <w:rPr>
          <w:rFonts w:ascii="Arial" w:hAnsi="Arial" w:cs="Arial"/>
          <w:color w:val="000000" w:themeColor="text1"/>
          <w:sz w:val="20"/>
          <w:szCs w:val="20"/>
        </w:rPr>
        <w:t>örnek istenebilir.</w:t>
      </w:r>
    </w:p>
    <w:p w14:paraId="54A9D2E7" w14:textId="0D3A8E77" w:rsidR="00675B7A" w:rsidRPr="00DA5B0A" w:rsidRDefault="00675B7A" w:rsidP="00675B7A">
      <w:pPr>
        <w:pStyle w:val="ListeParagraf"/>
        <w:widowControl/>
        <w:numPr>
          <w:ilvl w:val="0"/>
          <w:numId w:val="1"/>
        </w:numPr>
        <w:autoSpaceDE/>
        <w:autoSpaceDN/>
        <w:spacing w:before="0"/>
        <w:contextualSpacing/>
        <w:jc w:val="both"/>
        <w:rPr>
          <w:rFonts w:ascii="Arial" w:hAnsi="Arial" w:cs="Arial"/>
          <w:color w:val="000000" w:themeColor="text1"/>
          <w:sz w:val="20"/>
          <w:szCs w:val="20"/>
        </w:rPr>
      </w:pPr>
      <w:r w:rsidRPr="00DA5B0A">
        <w:rPr>
          <w:rFonts w:ascii="Arial" w:hAnsi="Arial" w:cs="Arial"/>
          <w:color w:val="000000" w:themeColor="text1"/>
          <w:sz w:val="20"/>
          <w:szCs w:val="20"/>
        </w:rPr>
        <w:t xml:space="preserve">Genetik test sonucuna ait bilgiler yalnızca </w:t>
      </w:r>
      <w:r w:rsidR="00DA5B0A" w:rsidRPr="00DA5B0A">
        <w:rPr>
          <w:rFonts w:ascii="Arial" w:hAnsi="Arial" w:cs="Arial"/>
          <w:color w:val="000000" w:themeColor="text1"/>
          <w:sz w:val="20"/>
          <w:szCs w:val="20"/>
        </w:rPr>
        <w:t>Bakanlığın yetkilendirdiği personel</w:t>
      </w:r>
      <w:r w:rsidRPr="00DA5B0A">
        <w:rPr>
          <w:rFonts w:ascii="Arial" w:hAnsi="Arial" w:cs="Arial"/>
          <w:color w:val="000000" w:themeColor="text1"/>
          <w:sz w:val="20"/>
          <w:szCs w:val="20"/>
        </w:rPr>
        <w:t xml:space="preserve"> tarafından erişebilen bir veri tabanında saklanır. Örneğin alındığı bireye ait bilgiler ve sonuçlar bireyin kendisi</w:t>
      </w:r>
      <w:r w:rsidR="00DA5B0A" w:rsidRPr="00DA5B0A">
        <w:rPr>
          <w:rFonts w:ascii="Arial" w:hAnsi="Arial" w:cs="Arial"/>
          <w:color w:val="000000" w:themeColor="text1"/>
          <w:sz w:val="20"/>
          <w:szCs w:val="20"/>
        </w:rPr>
        <w:t xml:space="preserve"> </w:t>
      </w:r>
      <w:r w:rsidRPr="00DA5B0A">
        <w:rPr>
          <w:rFonts w:ascii="Arial" w:hAnsi="Arial" w:cs="Arial"/>
          <w:color w:val="000000" w:themeColor="text1"/>
          <w:sz w:val="20"/>
          <w:szCs w:val="20"/>
        </w:rPr>
        <w:t>veya yazılı izin verdiği yakınları, ilgili hekim ve yasal zorunluluklar dışında üçüncü şahıslara aktarılamaz. Ayrıca bireyler test sonuçlarını bağlı oldukları aile sağlığı merkezlerinden öğrenebilirler.</w:t>
      </w:r>
    </w:p>
    <w:p w14:paraId="120CC296" w14:textId="77777777" w:rsidR="009C71B7" w:rsidRPr="00672CC6" w:rsidRDefault="00675B7A" w:rsidP="009C71B7">
      <w:pPr>
        <w:pStyle w:val="ListeParagraf"/>
        <w:widowControl/>
        <w:numPr>
          <w:ilvl w:val="0"/>
          <w:numId w:val="1"/>
        </w:numPr>
        <w:autoSpaceDE/>
        <w:autoSpaceDN/>
        <w:spacing w:before="0"/>
        <w:contextualSpacing/>
        <w:jc w:val="both"/>
        <w:rPr>
          <w:rFonts w:ascii="Arial" w:hAnsi="Arial" w:cs="Arial"/>
          <w:sz w:val="20"/>
          <w:szCs w:val="20"/>
        </w:rPr>
      </w:pPr>
      <w:r w:rsidRPr="006E1599">
        <w:rPr>
          <w:rFonts w:ascii="Arial" w:hAnsi="Arial" w:cs="Arial"/>
          <w:color w:val="000000" w:themeColor="text1"/>
          <w:sz w:val="20"/>
          <w:szCs w:val="20"/>
        </w:rPr>
        <w:t>Taşıyıcılık tespit edilen bireyin genetik danışmanlık</w:t>
      </w:r>
      <w:r w:rsidRPr="00675B7A">
        <w:rPr>
          <w:rFonts w:ascii="Arial" w:hAnsi="Arial" w:cs="Arial"/>
          <w:sz w:val="20"/>
          <w:szCs w:val="20"/>
        </w:rPr>
        <w:t xml:space="preserve"> alması için en yakın tıbbi genetik </w:t>
      </w:r>
      <w:r w:rsidRPr="00672CC6">
        <w:rPr>
          <w:rFonts w:ascii="Arial" w:hAnsi="Arial" w:cs="Arial"/>
          <w:sz w:val="20"/>
          <w:szCs w:val="20"/>
        </w:rPr>
        <w:t>polikliniğine başvurması gereklidir.</w:t>
      </w:r>
    </w:p>
    <w:p w14:paraId="0E919FBB" w14:textId="30B6FE2E" w:rsidR="00675B7A" w:rsidRPr="00672CC6" w:rsidRDefault="00EE298D" w:rsidP="009C71B7">
      <w:pPr>
        <w:pStyle w:val="ListeParagraf"/>
        <w:widowControl/>
        <w:numPr>
          <w:ilvl w:val="0"/>
          <w:numId w:val="1"/>
        </w:numPr>
        <w:autoSpaceDE/>
        <w:autoSpaceDN/>
        <w:spacing w:before="0"/>
        <w:contextualSpacing/>
        <w:jc w:val="both"/>
        <w:rPr>
          <w:rFonts w:ascii="Arial" w:hAnsi="Arial" w:cs="Arial"/>
          <w:sz w:val="20"/>
          <w:szCs w:val="20"/>
        </w:rPr>
      </w:pPr>
      <w:r w:rsidRPr="00672CC6">
        <w:rPr>
          <w:rFonts w:ascii="Arial" w:hAnsi="Arial" w:cs="Arial"/>
          <w:sz w:val="20"/>
          <w:szCs w:val="20"/>
        </w:rPr>
        <w:t>E</w:t>
      </w:r>
      <w:r w:rsidR="00041F09" w:rsidRPr="00672CC6">
        <w:rPr>
          <w:rFonts w:ascii="Arial" w:hAnsi="Arial" w:cs="Arial"/>
          <w:sz w:val="20"/>
          <w:szCs w:val="20"/>
        </w:rPr>
        <w:t>ş/eş adayın</w:t>
      </w:r>
      <w:r w:rsidR="009C71B7" w:rsidRPr="00672CC6">
        <w:rPr>
          <w:rFonts w:ascii="Arial" w:hAnsi="Arial" w:cs="Arial"/>
          <w:sz w:val="20"/>
          <w:szCs w:val="20"/>
        </w:rPr>
        <w:t>dan birinin</w:t>
      </w:r>
      <w:r w:rsidR="00041F09" w:rsidRPr="00672CC6">
        <w:rPr>
          <w:rFonts w:ascii="Arial" w:hAnsi="Arial" w:cs="Arial"/>
          <w:sz w:val="20"/>
          <w:szCs w:val="20"/>
        </w:rPr>
        <w:t xml:space="preserve"> numune sonucu </w:t>
      </w:r>
      <w:r w:rsidR="009C71B7" w:rsidRPr="00672CC6">
        <w:rPr>
          <w:rFonts w:ascii="Arial" w:hAnsi="Arial" w:cs="Arial"/>
          <w:sz w:val="20"/>
          <w:szCs w:val="20"/>
        </w:rPr>
        <w:t>“</w:t>
      </w:r>
      <w:r w:rsidR="007A3430" w:rsidRPr="00672CC6">
        <w:rPr>
          <w:rFonts w:ascii="Arial" w:hAnsi="Arial" w:cs="Arial"/>
          <w:sz w:val="20"/>
          <w:szCs w:val="20"/>
        </w:rPr>
        <w:t>taşıyıcı şüpheli</w:t>
      </w:r>
      <w:r w:rsidR="009C71B7" w:rsidRPr="00672CC6">
        <w:rPr>
          <w:rFonts w:ascii="Arial" w:hAnsi="Arial" w:cs="Arial"/>
          <w:sz w:val="20"/>
          <w:szCs w:val="20"/>
        </w:rPr>
        <w:t>”</w:t>
      </w:r>
      <w:r w:rsidR="007A3430" w:rsidRPr="00672CC6">
        <w:rPr>
          <w:rFonts w:ascii="Arial" w:hAnsi="Arial" w:cs="Arial"/>
          <w:sz w:val="20"/>
          <w:szCs w:val="20"/>
        </w:rPr>
        <w:t xml:space="preserve"> çıktığında</w:t>
      </w:r>
      <w:r w:rsidR="009C71B7" w:rsidRPr="00672CC6">
        <w:rPr>
          <w:rFonts w:ascii="Arial" w:hAnsi="Arial" w:cs="Arial"/>
          <w:sz w:val="20"/>
          <w:szCs w:val="20"/>
        </w:rPr>
        <w:t xml:space="preserve">, kişisel bilgileri beyan edilen (T.C. </w:t>
      </w:r>
      <w:r w:rsidR="006E1599" w:rsidRPr="00672CC6">
        <w:rPr>
          <w:rFonts w:ascii="Arial" w:hAnsi="Arial" w:cs="Arial"/>
          <w:sz w:val="20"/>
          <w:szCs w:val="20"/>
        </w:rPr>
        <w:t>k</w:t>
      </w:r>
      <w:r w:rsidR="009C71B7" w:rsidRPr="00672CC6">
        <w:rPr>
          <w:rFonts w:ascii="Arial" w:hAnsi="Arial" w:cs="Arial"/>
          <w:sz w:val="20"/>
          <w:szCs w:val="20"/>
        </w:rPr>
        <w:t>imlik numarası ve telefon numarası)</w:t>
      </w:r>
      <w:r w:rsidR="007A3430" w:rsidRPr="00672CC6">
        <w:rPr>
          <w:rFonts w:ascii="Arial" w:hAnsi="Arial" w:cs="Arial"/>
          <w:sz w:val="20"/>
          <w:szCs w:val="20"/>
        </w:rPr>
        <w:t xml:space="preserve"> </w:t>
      </w:r>
      <w:r w:rsidR="009C71B7" w:rsidRPr="00672CC6">
        <w:rPr>
          <w:rFonts w:ascii="Arial" w:hAnsi="Arial" w:cs="Arial"/>
          <w:sz w:val="20"/>
          <w:szCs w:val="20"/>
        </w:rPr>
        <w:t xml:space="preserve">diğer </w:t>
      </w:r>
      <w:r w:rsidR="007A3430" w:rsidRPr="00672CC6">
        <w:rPr>
          <w:rFonts w:ascii="Arial" w:hAnsi="Arial" w:cs="Arial"/>
          <w:sz w:val="20"/>
          <w:szCs w:val="20"/>
        </w:rPr>
        <w:t>eş/eş adayına bilgi veril</w:t>
      </w:r>
      <w:r w:rsidR="000D0F37" w:rsidRPr="00672CC6">
        <w:rPr>
          <w:rFonts w:ascii="Arial" w:hAnsi="Arial" w:cs="Arial"/>
          <w:sz w:val="20"/>
          <w:szCs w:val="20"/>
        </w:rPr>
        <w:t xml:space="preserve">erek ondan da numune </w:t>
      </w:r>
      <w:r w:rsidR="005240B8" w:rsidRPr="00672CC6">
        <w:rPr>
          <w:rFonts w:ascii="Arial" w:hAnsi="Arial" w:cs="Arial"/>
          <w:sz w:val="20"/>
          <w:szCs w:val="20"/>
        </w:rPr>
        <w:t>alı</w:t>
      </w:r>
      <w:r w:rsidR="008B2BBA" w:rsidRPr="00672CC6">
        <w:rPr>
          <w:rFonts w:ascii="Arial" w:hAnsi="Arial" w:cs="Arial"/>
          <w:sz w:val="20"/>
          <w:szCs w:val="20"/>
        </w:rPr>
        <w:t>n</w:t>
      </w:r>
      <w:r w:rsidR="006E1599" w:rsidRPr="00672CC6">
        <w:rPr>
          <w:rFonts w:ascii="Arial" w:hAnsi="Arial" w:cs="Arial"/>
          <w:sz w:val="20"/>
          <w:szCs w:val="20"/>
        </w:rPr>
        <w:t>acaktır.</w:t>
      </w:r>
    </w:p>
    <w:p w14:paraId="03A974FF" w14:textId="77777777" w:rsidR="00EE298D" w:rsidRPr="00672CC6" w:rsidRDefault="00EE298D" w:rsidP="00EE298D">
      <w:pPr>
        <w:widowControl/>
        <w:autoSpaceDE/>
        <w:autoSpaceDN/>
        <w:contextualSpacing/>
        <w:jc w:val="both"/>
        <w:rPr>
          <w:rFonts w:ascii="Arial" w:hAnsi="Arial" w:cs="Arial"/>
          <w:sz w:val="20"/>
          <w:szCs w:val="20"/>
        </w:rPr>
      </w:pPr>
    </w:p>
    <w:p w14:paraId="10DCCD25" w14:textId="2FA3650A" w:rsidR="00675B7A" w:rsidRPr="00672CC6" w:rsidRDefault="00675B7A" w:rsidP="00672CC6">
      <w:pPr>
        <w:ind w:left="420"/>
        <w:jc w:val="both"/>
        <w:rPr>
          <w:rFonts w:ascii="Arial" w:hAnsi="Arial" w:cs="Arial"/>
          <w:b/>
          <w:sz w:val="20"/>
          <w:szCs w:val="20"/>
        </w:rPr>
      </w:pPr>
      <w:r w:rsidRPr="00672CC6">
        <w:rPr>
          <w:rFonts w:ascii="Arial" w:hAnsi="Arial" w:cs="Arial"/>
          <w:b/>
          <w:sz w:val="20"/>
          <w:szCs w:val="20"/>
        </w:rPr>
        <w:t>Örnek Alınan Kişinin Beyanı</w:t>
      </w:r>
    </w:p>
    <w:p w14:paraId="582DD5E4" w14:textId="7CE97780" w:rsidR="00CF18C4" w:rsidRPr="00672CC6" w:rsidRDefault="00675B7A" w:rsidP="00EE298D">
      <w:pPr>
        <w:ind w:left="420" w:firstLine="288"/>
        <w:jc w:val="both"/>
        <w:rPr>
          <w:rFonts w:ascii="Arial" w:hAnsi="Arial" w:cs="Arial"/>
          <w:sz w:val="20"/>
          <w:szCs w:val="20"/>
        </w:rPr>
      </w:pPr>
      <w:r w:rsidRPr="00672CC6">
        <w:rPr>
          <w:rFonts w:ascii="Arial" w:hAnsi="Arial" w:cs="Arial"/>
          <w:sz w:val="20"/>
          <w:szCs w:val="20"/>
        </w:rPr>
        <w:t xml:space="preserve">Yukarıdaki açıklamaları örneğimi vermeden önce </w:t>
      </w:r>
      <w:r w:rsidR="00CF18C4" w:rsidRPr="00672CC6">
        <w:rPr>
          <w:rFonts w:ascii="Arial" w:hAnsi="Arial" w:cs="Arial"/>
          <w:b/>
          <w:sz w:val="20"/>
          <w:szCs w:val="20"/>
        </w:rPr>
        <w:t xml:space="preserve">OKUDUM </w:t>
      </w:r>
      <w:r w:rsidR="00CF18C4" w:rsidRPr="00672CC6">
        <w:rPr>
          <w:rFonts w:ascii="Arial" w:hAnsi="Arial" w:cs="Arial"/>
          <w:sz w:val="20"/>
          <w:szCs w:val="20"/>
        </w:rPr>
        <w:t xml:space="preserve">ve </w:t>
      </w:r>
      <w:r w:rsidR="00CF18C4" w:rsidRPr="00672CC6">
        <w:rPr>
          <w:rFonts w:ascii="Arial" w:hAnsi="Arial" w:cs="Arial"/>
          <w:b/>
          <w:sz w:val="20"/>
          <w:szCs w:val="20"/>
        </w:rPr>
        <w:t>ANLADIM</w:t>
      </w:r>
      <w:r w:rsidRPr="00672CC6">
        <w:rPr>
          <w:rFonts w:ascii="Arial" w:hAnsi="Arial" w:cs="Arial"/>
          <w:sz w:val="20"/>
          <w:szCs w:val="20"/>
        </w:rPr>
        <w:t xml:space="preserve">. İşlemle ilgili bilgiler bana aktarıldı, sorularıma cevap verildi. </w:t>
      </w:r>
    </w:p>
    <w:p w14:paraId="71735E79" w14:textId="651F95DA" w:rsidR="00675B7A" w:rsidRPr="00675B7A" w:rsidRDefault="00675B7A" w:rsidP="00EE298D">
      <w:pPr>
        <w:ind w:left="420" w:firstLine="288"/>
        <w:jc w:val="both"/>
        <w:rPr>
          <w:rFonts w:ascii="Arial" w:hAnsi="Arial" w:cs="Arial"/>
          <w:sz w:val="20"/>
          <w:szCs w:val="20"/>
        </w:rPr>
      </w:pPr>
      <w:r w:rsidRPr="00672CC6">
        <w:rPr>
          <w:rFonts w:ascii="Arial" w:hAnsi="Arial" w:cs="Arial"/>
          <w:sz w:val="20"/>
          <w:szCs w:val="20"/>
        </w:rPr>
        <w:t>Bu koşullarda SMA hastalığı taşıyıcılığını tespit etmeye yönelik genetik analizler için benden kan örneği alınmasına, testin yapılmasına</w:t>
      </w:r>
      <w:r w:rsidR="00EE298D" w:rsidRPr="00672CC6">
        <w:rPr>
          <w:rFonts w:ascii="Arial" w:hAnsi="Arial" w:cs="Arial"/>
          <w:sz w:val="20"/>
          <w:szCs w:val="20"/>
        </w:rPr>
        <w:t>, test sonucumun “taşıyıcı şüpheli”</w:t>
      </w:r>
      <w:r w:rsidR="00EE2A77" w:rsidRPr="00672CC6">
        <w:rPr>
          <w:rFonts w:ascii="Arial" w:hAnsi="Arial" w:cs="Arial"/>
          <w:sz w:val="20"/>
          <w:szCs w:val="20"/>
        </w:rPr>
        <w:t xml:space="preserve"> </w:t>
      </w:r>
      <w:r w:rsidR="00EE298D" w:rsidRPr="00672CC6">
        <w:rPr>
          <w:rFonts w:ascii="Arial" w:hAnsi="Arial" w:cs="Arial"/>
          <w:sz w:val="20"/>
          <w:szCs w:val="20"/>
        </w:rPr>
        <w:t xml:space="preserve">çıkması durumunda </w:t>
      </w:r>
      <w:r w:rsidR="00CF1720" w:rsidRPr="00672CC6">
        <w:rPr>
          <w:rFonts w:ascii="Arial" w:hAnsi="Arial" w:cs="Arial"/>
          <w:sz w:val="20"/>
          <w:szCs w:val="20"/>
        </w:rPr>
        <w:t>kayıtlı</w:t>
      </w:r>
      <w:r w:rsidR="00672CC6" w:rsidRPr="00672CC6">
        <w:rPr>
          <w:rFonts w:ascii="Arial" w:hAnsi="Arial" w:cs="Arial"/>
          <w:sz w:val="20"/>
          <w:szCs w:val="20"/>
        </w:rPr>
        <w:t xml:space="preserve"> olduğu</w:t>
      </w:r>
      <w:r w:rsidR="00370AAB">
        <w:rPr>
          <w:rFonts w:ascii="Arial" w:hAnsi="Arial" w:cs="Arial"/>
          <w:sz w:val="20"/>
          <w:szCs w:val="20"/>
        </w:rPr>
        <w:t>m</w:t>
      </w:r>
      <w:r w:rsidR="00CF1720" w:rsidRPr="00672CC6">
        <w:rPr>
          <w:rFonts w:ascii="Arial" w:hAnsi="Arial" w:cs="Arial"/>
          <w:sz w:val="20"/>
          <w:szCs w:val="20"/>
        </w:rPr>
        <w:t xml:space="preserve">/numune verdiğim aile hekimi tarafından </w:t>
      </w:r>
      <w:r w:rsidR="00EE298D" w:rsidRPr="00672CC6">
        <w:rPr>
          <w:rFonts w:ascii="Arial" w:hAnsi="Arial" w:cs="Arial"/>
          <w:sz w:val="20"/>
          <w:szCs w:val="20"/>
        </w:rPr>
        <w:t>eş adayım</w:t>
      </w:r>
      <w:r w:rsidR="006E1599" w:rsidRPr="00672CC6">
        <w:rPr>
          <w:rFonts w:ascii="Arial" w:hAnsi="Arial" w:cs="Arial"/>
          <w:sz w:val="20"/>
          <w:szCs w:val="20"/>
        </w:rPr>
        <w:t xml:space="preserve"> ve eş adayımın kayıtlı olduğu aile hekimi ile</w:t>
      </w:r>
      <w:r w:rsidR="00EE298D" w:rsidRPr="00672CC6">
        <w:rPr>
          <w:rFonts w:ascii="Arial" w:hAnsi="Arial" w:cs="Arial"/>
          <w:sz w:val="20"/>
          <w:szCs w:val="20"/>
        </w:rPr>
        <w:t xml:space="preserve"> paylaşılmasına</w:t>
      </w:r>
      <w:r w:rsidRPr="00672CC6">
        <w:rPr>
          <w:rFonts w:ascii="Arial" w:hAnsi="Arial" w:cs="Arial"/>
          <w:sz w:val="20"/>
          <w:szCs w:val="20"/>
        </w:rPr>
        <w:t xml:space="preserve"> ve test bitiminde benden alınan biyolojik örneğin/genetik materyalin</w:t>
      </w:r>
      <w:r w:rsidRPr="00E24B6B">
        <w:rPr>
          <w:rFonts w:ascii="Arial" w:hAnsi="Arial" w:cs="Arial"/>
          <w:sz w:val="20"/>
          <w:szCs w:val="20"/>
        </w:rPr>
        <w:t xml:space="preserve"> saklanmasına/imhasına, etik kurallara uyulması koşuluyla, kimliksizleştirilerek ileri tetkik ve bilimsel amaçlarla kullanılmasına, bilimsel platformlarda paylaşılmasına, hiçbir baskı ve yükümlülük olmadan kendi rızamla;</w:t>
      </w:r>
    </w:p>
    <w:p w14:paraId="71FC4635" w14:textId="77777777" w:rsidR="00675B7A" w:rsidRPr="00675B7A" w:rsidRDefault="00675B7A" w:rsidP="00675B7A">
      <w:pPr>
        <w:ind w:left="1860" w:firstLine="300"/>
        <w:jc w:val="both"/>
        <w:rPr>
          <w:rFonts w:ascii="Arial" w:hAnsi="Arial" w:cs="Arial"/>
          <w:sz w:val="20"/>
          <w:szCs w:val="20"/>
        </w:rPr>
      </w:pPr>
    </w:p>
    <w:p w14:paraId="761E6200" w14:textId="77777777" w:rsidR="00675B7A" w:rsidRPr="00675B7A" w:rsidRDefault="00675B7A" w:rsidP="00EE298D">
      <w:pPr>
        <w:ind w:left="1860" w:firstLine="300"/>
        <w:jc w:val="both"/>
        <w:rPr>
          <w:rFonts w:ascii="Arial" w:hAnsi="Arial" w:cs="Arial"/>
          <w:sz w:val="20"/>
          <w:szCs w:val="20"/>
        </w:rPr>
      </w:pPr>
      <w:r w:rsidRPr="00675B7A">
        <w:rPr>
          <w:rFonts w:ascii="Arial" w:hAnsi="Arial" w:cs="Arial"/>
          <w:sz w:val="20"/>
          <w:szCs w:val="20"/>
        </w:rPr>
        <w:sym w:font="Wingdings" w:char="F0A8"/>
      </w:r>
      <w:r w:rsidRPr="00675B7A">
        <w:rPr>
          <w:rFonts w:ascii="Arial" w:hAnsi="Arial" w:cs="Arial"/>
          <w:sz w:val="20"/>
          <w:szCs w:val="20"/>
        </w:rPr>
        <w:t xml:space="preserve"> </w:t>
      </w:r>
      <w:r w:rsidRPr="00675B7A">
        <w:rPr>
          <w:rFonts w:ascii="Arial" w:hAnsi="Arial" w:cs="Arial"/>
          <w:b/>
          <w:sz w:val="20"/>
          <w:szCs w:val="20"/>
        </w:rPr>
        <w:t xml:space="preserve">İZİN VERİYORUM                             </w:t>
      </w:r>
      <w:r w:rsidRPr="00675B7A">
        <w:rPr>
          <w:rFonts w:ascii="Arial" w:hAnsi="Arial" w:cs="Arial"/>
          <w:b/>
          <w:sz w:val="20"/>
          <w:szCs w:val="20"/>
        </w:rPr>
        <w:sym w:font="Wingdings" w:char="F0A8"/>
      </w:r>
      <w:r w:rsidRPr="00675B7A">
        <w:rPr>
          <w:rFonts w:ascii="Arial" w:hAnsi="Arial" w:cs="Arial"/>
          <w:b/>
          <w:sz w:val="20"/>
          <w:szCs w:val="20"/>
        </w:rPr>
        <w:t xml:space="preserve"> VERMİYORUM</w:t>
      </w:r>
    </w:p>
    <w:p w14:paraId="06A298DC" w14:textId="77777777" w:rsidR="00675B7A" w:rsidRPr="00675B7A" w:rsidRDefault="00675B7A" w:rsidP="00675B7A">
      <w:pPr>
        <w:ind w:left="420"/>
        <w:jc w:val="both"/>
        <w:rPr>
          <w:rFonts w:ascii="Arial" w:hAnsi="Arial" w:cs="Arial"/>
          <w:sz w:val="20"/>
          <w:szCs w:val="20"/>
        </w:rPr>
      </w:pPr>
    </w:p>
    <w:p w14:paraId="26CED0F8" w14:textId="77777777" w:rsidR="00675B7A" w:rsidRPr="00675B7A" w:rsidRDefault="00675B7A" w:rsidP="00675B7A">
      <w:pPr>
        <w:ind w:left="420"/>
        <w:rPr>
          <w:rFonts w:ascii="Arial" w:hAnsi="Arial" w:cs="Arial"/>
          <w:b/>
          <w:sz w:val="20"/>
          <w:szCs w:val="20"/>
          <w:u w:val="single"/>
        </w:rPr>
      </w:pPr>
      <w:r w:rsidRPr="00675B7A">
        <w:rPr>
          <w:rFonts w:ascii="Arial" w:hAnsi="Arial" w:cs="Arial"/>
          <w:sz w:val="20"/>
          <w:szCs w:val="20"/>
        </w:rPr>
        <w:tab/>
      </w:r>
      <w:r w:rsidRPr="00675B7A">
        <w:rPr>
          <w:rFonts w:ascii="Arial" w:hAnsi="Arial" w:cs="Arial"/>
          <w:sz w:val="20"/>
          <w:szCs w:val="20"/>
        </w:rPr>
        <w:tab/>
      </w:r>
      <w:r w:rsidRPr="00675B7A">
        <w:rPr>
          <w:rFonts w:ascii="Arial" w:hAnsi="Arial" w:cs="Arial"/>
          <w:sz w:val="20"/>
          <w:szCs w:val="20"/>
        </w:rPr>
        <w:tab/>
        <w:t xml:space="preserve">        </w:t>
      </w:r>
      <w:r w:rsidRPr="00675B7A">
        <w:rPr>
          <w:rFonts w:ascii="Arial" w:hAnsi="Arial" w:cs="Arial"/>
          <w:b/>
          <w:sz w:val="20"/>
          <w:szCs w:val="20"/>
          <w:u w:val="single"/>
        </w:rPr>
        <w:tab/>
        <w:t>ADI-SOYADI</w:t>
      </w:r>
      <w:r w:rsidRPr="00675B7A">
        <w:rPr>
          <w:rFonts w:ascii="Arial" w:hAnsi="Arial" w:cs="Arial"/>
          <w:b/>
          <w:sz w:val="20"/>
          <w:szCs w:val="20"/>
          <w:u w:val="single"/>
        </w:rPr>
        <w:tab/>
      </w:r>
      <w:r w:rsidRPr="00675B7A">
        <w:rPr>
          <w:rFonts w:ascii="Arial" w:hAnsi="Arial" w:cs="Arial"/>
          <w:b/>
          <w:sz w:val="20"/>
          <w:szCs w:val="20"/>
        </w:rPr>
        <w:tab/>
      </w:r>
      <w:r w:rsidRPr="00675B7A">
        <w:rPr>
          <w:rFonts w:ascii="Arial" w:hAnsi="Arial" w:cs="Arial"/>
          <w:b/>
          <w:sz w:val="20"/>
          <w:szCs w:val="20"/>
        </w:rPr>
        <w:tab/>
      </w:r>
      <w:r w:rsidRPr="00675B7A">
        <w:rPr>
          <w:rFonts w:ascii="Arial" w:hAnsi="Arial" w:cs="Arial"/>
          <w:b/>
          <w:sz w:val="20"/>
          <w:szCs w:val="20"/>
          <w:u w:val="single"/>
        </w:rPr>
        <w:t xml:space="preserve">     TARİH   </w:t>
      </w:r>
      <w:r w:rsidRPr="00675B7A">
        <w:rPr>
          <w:rFonts w:ascii="Arial" w:hAnsi="Arial" w:cs="Arial"/>
          <w:b/>
          <w:sz w:val="20"/>
          <w:szCs w:val="20"/>
        </w:rPr>
        <w:tab/>
        <w:t xml:space="preserve">                       </w:t>
      </w:r>
      <w:r w:rsidRPr="00675B7A">
        <w:rPr>
          <w:rFonts w:ascii="Arial" w:hAnsi="Arial" w:cs="Arial"/>
          <w:b/>
          <w:sz w:val="20"/>
          <w:szCs w:val="20"/>
          <w:u w:val="single"/>
        </w:rPr>
        <w:t xml:space="preserve">   İMZA     </w:t>
      </w:r>
    </w:p>
    <w:p w14:paraId="6733718A" w14:textId="77777777" w:rsidR="00675B7A" w:rsidRPr="00675B7A" w:rsidRDefault="00675B7A" w:rsidP="00675B7A">
      <w:pPr>
        <w:ind w:left="420"/>
        <w:rPr>
          <w:rFonts w:ascii="Arial" w:hAnsi="Arial" w:cs="Arial"/>
          <w:sz w:val="20"/>
          <w:szCs w:val="20"/>
        </w:rPr>
      </w:pPr>
    </w:p>
    <w:p w14:paraId="3B97A4DB" w14:textId="77777777" w:rsidR="00675B7A" w:rsidRPr="00675B7A" w:rsidRDefault="00675B7A" w:rsidP="00675B7A">
      <w:pPr>
        <w:ind w:left="420"/>
        <w:rPr>
          <w:rFonts w:ascii="Arial" w:hAnsi="Arial" w:cs="Arial"/>
          <w:sz w:val="20"/>
          <w:szCs w:val="20"/>
        </w:rPr>
      </w:pPr>
      <w:r w:rsidRPr="00675B7A">
        <w:rPr>
          <w:rFonts w:ascii="Arial" w:hAnsi="Arial" w:cs="Arial"/>
          <w:sz w:val="20"/>
          <w:szCs w:val="20"/>
        </w:rPr>
        <w:t>Taraması yapılan kişi     :</w:t>
      </w:r>
      <w:r w:rsidRPr="00675B7A">
        <w:rPr>
          <w:rFonts w:ascii="Arial" w:hAnsi="Arial" w:cs="Arial"/>
          <w:sz w:val="20"/>
          <w:szCs w:val="20"/>
        </w:rPr>
        <w:tab/>
      </w:r>
      <w:r w:rsidRPr="00675B7A">
        <w:rPr>
          <w:rFonts w:ascii="Arial" w:hAnsi="Arial" w:cs="Arial"/>
          <w:sz w:val="20"/>
          <w:szCs w:val="20"/>
        </w:rPr>
        <w:tab/>
        <w:t xml:space="preserve">   </w:t>
      </w:r>
    </w:p>
    <w:p w14:paraId="439C4AB6" w14:textId="77777777" w:rsidR="00675B7A" w:rsidRPr="00675B7A" w:rsidRDefault="00675B7A" w:rsidP="00675B7A">
      <w:pPr>
        <w:tabs>
          <w:tab w:val="left" w:pos="2410"/>
        </w:tabs>
        <w:ind w:left="420"/>
        <w:rPr>
          <w:rFonts w:ascii="Arial" w:hAnsi="Arial" w:cs="Arial"/>
          <w:sz w:val="20"/>
          <w:szCs w:val="20"/>
        </w:rPr>
      </w:pPr>
    </w:p>
    <w:p w14:paraId="5DEB0A32" w14:textId="77777777" w:rsidR="00675B7A" w:rsidRPr="00675B7A" w:rsidRDefault="00675B7A" w:rsidP="00675B7A">
      <w:pPr>
        <w:tabs>
          <w:tab w:val="left" w:pos="2410"/>
        </w:tabs>
        <w:ind w:left="420"/>
        <w:rPr>
          <w:rFonts w:ascii="Arial" w:hAnsi="Arial" w:cs="Arial"/>
          <w:sz w:val="20"/>
          <w:szCs w:val="20"/>
        </w:rPr>
      </w:pPr>
      <w:r w:rsidRPr="00675B7A">
        <w:rPr>
          <w:rFonts w:ascii="Arial" w:hAnsi="Arial" w:cs="Arial"/>
          <w:sz w:val="20"/>
          <w:szCs w:val="20"/>
        </w:rPr>
        <w:t>Doktor</w:t>
      </w:r>
      <w:r w:rsidRPr="00675B7A">
        <w:rPr>
          <w:rFonts w:ascii="Arial" w:hAnsi="Arial" w:cs="Arial"/>
          <w:sz w:val="20"/>
          <w:szCs w:val="20"/>
        </w:rPr>
        <w:tab/>
      </w:r>
      <w:r w:rsidR="000D0F37">
        <w:rPr>
          <w:rFonts w:ascii="Arial" w:hAnsi="Arial" w:cs="Arial"/>
          <w:sz w:val="20"/>
          <w:szCs w:val="20"/>
        </w:rPr>
        <w:t xml:space="preserve">   </w:t>
      </w:r>
      <w:r w:rsidRPr="00675B7A">
        <w:rPr>
          <w:rFonts w:ascii="Arial" w:hAnsi="Arial" w:cs="Arial"/>
          <w:sz w:val="20"/>
          <w:szCs w:val="20"/>
        </w:rPr>
        <w:t>:</w:t>
      </w:r>
    </w:p>
    <w:p w14:paraId="34D77736" w14:textId="77777777" w:rsidR="00675B7A" w:rsidRPr="00675B7A" w:rsidRDefault="00675B7A" w:rsidP="00675B7A">
      <w:pPr>
        <w:ind w:firstLine="420"/>
        <w:rPr>
          <w:rFonts w:ascii="Arial" w:hAnsi="Arial" w:cs="Arial"/>
          <w:sz w:val="20"/>
          <w:szCs w:val="20"/>
        </w:rPr>
      </w:pPr>
      <w:bookmarkStart w:id="0" w:name="_GoBack"/>
      <w:bookmarkEnd w:id="0"/>
      <w:r w:rsidRPr="00675B7A">
        <w:rPr>
          <w:rFonts w:ascii="Arial" w:hAnsi="Arial" w:cs="Arial"/>
          <w:sz w:val="20"/>
          <w:szCs w:val="20"/>
        </w:rPr>
        <w:t>Varsa vasi                      :</w:t>
      </w:r>
    </w:p>
    <w:sectPr w:rsidR="00675B7A" w:rsidRPr="00675B7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3D080" w14:textId="77777777" w:rsidR="003928C6" w:rsidRDefault="003928C6" w:rsidP="00675B7A">
      <w:r>
        <w:separator/>
      </w:r>
    </w:p>
  </w:endnote>
  <w:endnote w:type="continuationSeparator" w:id="0">
    <w:p w14:paraId="34231127" w14:textId="77777777" w:rsidR="003928C6" w:rsidRDefault="003928C6" w:rsidP="0067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F7802" w14:textId="77777777" w:rsidR="003928C6" w:rsidRDefault="003928C6" w:rsidP="00675B7A">
      <w:r>
        <w:separator/>
      </w:r>
    </w:p>
  </w:footnote>
  <w:footnote w:type="continuationSeparator" w:id="0">
    <w:p w14:paraId="0BA07787" w14:textId="77777777" w:rsidR="003928C6" w:rsidRDefault="003928C6" w:rsidP="00675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B536A" w14:textId="77777777" w:rsidR="00675B7A" w:rsidRDefault="00675B7A">
    <w:pPr>
      <w:pStyle w:val="stbilgi"/>
    </w:pPr>
    <w:r>
      <w:rPr>
        <w:noProof/>
        <w:lang w:eastAsia="tr-TR"/>
      </w:rPr>
      <w:drawing>
        <wp:inline distT="0" distB="0" distL="0" distR="0" wp14:anchorId="1B490ADB" wp14:editId="5C32393E">
          <wp:extent cx="952500" cy="9525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96EA8"/>
    <w:multiLevelType w:val="hybridMultilevel"/>
    <w:tmpl w:val="82F2FB7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7A"/>
    <w:rsid w:val="00041F09"/>
    <w:rsid w:val="000D0F37"/>
    <w:rsid w:val="00172FB8"/>
    <w:rsid w:val="001B3D05"/>
    <w:rsid w:val="001C3E22"/>
    <w:rsid w:val="00370AAB"/>
    <w:rsid w:val="003928C6"/>
    <w:rsid w:val="003C1152"/>
    <w:rsid w:val="0047299B"/>
    <w:rsid w:val="004B4306"/>
    <w:rsid w:val="004E64B8"/>
    <w:rsid w:val="004F1067"/>
    <w:rsid w:val="005240B8"/>
    <w:rsid w:val="005413A4"/>
    <w:rsid w:val="005E009C"/>
    <w:rsid w:val="00672CC6"/>
    <w:rsid w:val="00675B7A"/>
    <w:rsid w:val="006C1361"/>
    <w:rsid w:val="006C41E0"/>
    <w:rsid w:val="006E1599"/>
    <w:rsid w:val="00741A1C"/>
    <w:rsid w:val="007A3430"/>
    <w:rsid w:val="007E464D"/>
    <w:rsid w:val="0080381B"/>
    <w:rsid w:val="008305F7"/>
    <w:rsid w:val="0084071B"/>
    <w:rsid w:val="00843C73"/>
    <w:rsid w:val="008B2BBA"/>
    <w:rsid w:val="009C71B7"/>
    <w:rsid w:val="00B04691"/>
    <w:rsid w:val="00B74072"/>
    <w:rsid w:val="00BB1A51"/>
    <w:rsid w:val="00C166E1"/>
    <w:rsid w:val="00C55500"/>
    <w:rsid w:val="00CF1720"/>
    <w:rsid w:val="00CF18C4"/>
    <w:rsid w:val="00DA5B0A"/>
    <w:rsid w:val="00E24B6B"/>
    <w:rsid w:val="00EE298D"/>
    <w:rsid w:val="00EE2A77"/>
    <w:rsid w:val="00EE6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5B5F"/>
  <w15:chartTrackingRefBased/>
  <w15:docId w15:val="{7960DDDC-5EB8-4378-B5B9-5E2E2679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B7A"/>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75B7A"/>
    <w:pPr>
      <w:ind w:left="820"/>
    </w:pPr>
    <w:rPr>
      <w:sz w:val="24"/>
      <w:szCs w:val="24"/>
    </w:rPr>
  </w:style>
  <w:style w:type="character" w:customStyle="1" w:styleId="GvdeMetniChar">
    <w:name w:val="Gövde Metni Char"/>
    <w:basedOn w:val="VarsaylanParagrafYazTipi"/>
    <w:link w:val="GvdeMetni"/>
    <w:uiPriority w:val="1"/>
    <w:rsid w:val="00675B7A"/>
    <w:rPr>
      <w:rFonts w:ascii="Times New Roman" w:eastAsia="Times New Roman" w:hAnsi="Times New Roman" w:cs="Times New Roman"/>
      <w:sz w:val="24"/>
      <w:szCs w:val="24"/>
    </w:rPr>
  </w:style>
  <w:style w:type="paragraph" w:styleId="ListeParagraf">
    <w:name w:val="List Paragraph"/>
    <w:basedOn w:val="Normal"/>
    <w:uiPriority w:val="34"/>
    <w:qFormat/>
    <w:rsid w:val="00675B7A"/>
    <w:pPr>
      <w:spacing w:before="119"/>
      <w:ind w:left="820" w:hanging="361"/>
    </w:pPr>
  </w:style>
  <w:style w:type="paragraph" w:styleId="stbilgi">
    <w:name w:val="header"/>
    <w:basedOn w:val="Normal"/>
    <w:link w:val="stbilgiChar"/>
    <w:uiPriority w:val="99"/>
    <w:unhideWhenUsed/>
    <w:rsid w:val="00675B7A"/>
    <w:pPr>
      <w:tabs>
        <w:tab w:val="center" w:pos="4536"/>
        <w:tab w:val="right" w:pos="9072"/>
      </w:tabs>
    </w:pPr>
  </w:style>
  <w:style w:type="character" w:customStyle="1" w:styleId="stbilgiChar">
    <w:name w:val="Üstbilgi Char"/>
    <w:basedOn w:val="VarsaylanParagrafYazTipi"/>
    <w:link w:val="stbilgi"/>
    <w:uiPriority w:val="99"/>
    <w:rsid w:val="00675B7A"/>
    <w:rPr>
      <w:rFonts w:ascii="Times New Roman" w:eastAsia="Times New Roman" w:hAnsi="Times New Roman" w:cs="Times New Roman"/>
    </w:rPr>
  </w:style>
  <w:style w:type="paragraph" w:styleId="Altbilgi">
    <w:name w:val="footer"/>
    <w:basedOn w:val="Normal"/>
    <w:link w:val="AltbilgiChar"/>
    <w:uiPriority w:val="99"/>
    <w:unhideWhenUsed/>
    <w:rsid w:val="00675B7A"/>
    <w:pPr>
      <w:tabs>
        <w:tab w:val="center" w:pos="4536"/>
        <w:tab w:val="right" w:pos="9072"/>
      </w:tabs>
    </w:pPr>
  </w:style>
  <w:style w:type="character" w:customStyle="1" w:styleId="AltbilgiChar">
    <w:name w:val="Altbilgi Char"/>
    <w:basedOn w:val="VarsaylanParagrafYazTipi"/>
    <w:link w:val="Altbilgi"/>
    <w:uiPriority w:val="99"/>
    <w:rsid w:val="00675B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F1C62420</Template>
  <TotalTime>1</TotalTime>
  <Pages>1</Pages>
  <Words>493</Words>
  <Characters>2813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Çağrı OLCAR</dc:creator>
  <cp:keywords/>
  <dc:description/>
  <cp:lastModifiedBy>fadenanilkilicli</cp:lastModifiedBy>
  <cp:revision>3</cp:revision>
  <cp:lastPrinted>2023-11-23T11:01:00Z</cp:lastPrinted>
  <dcterms:created xsi:type="dcterms:W3CDTF">2023-12-19T07:04:00Z</dcterms:created>
  <dcterms:modified xsi:type="dcterms:W3CDTF">2023-12-19T08:15:00Z</dcterms:modified>
</cp:coreProperties>
</file>